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A6" w:rsidRPr="007614A6" w:rsidRDefault="007614A6" w:rsidP="007614A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sz w:val="42"/>
          <w:szCs w:val="42"/>
          <w:lang w:val="en-US" w:eastAsia="ru-RU"/>
        </w:rPr>
      </w:pPr>
      <w:r w:rsidRPr="007614A6">
        <w:rPr>
          <w:rFonts w:ascii="Arial" w:eastAsia="Times New Roman" w:hAnsi="Arial" w:cs="Arial"/>
          <w:b/>
          <w:bCs/>
          <w:sz w:val="42"/>
          <w:szCs w:val="42"/>
          <w:lang w:val="en-US" w:eastAsia="ru-RU"/>
        </w:rPr>
        <w:t>List of migration-prone countries, for which it is i</w:t>
      </w:r>
      <w:r w:rsidR="00DA53D7">
        <w:rPr>
          <w:rFonts w:ascii="Arial" w:eastAsia="Times New Roman" w:hAnsi="Arial" w:cs="Arial"/>
          <w:b/>
          <w:bCs/>
          <w:sz w:val="42"/>
          <w:szCs w:val="42"/>
          <w:lang w:val="en-US" w:eastAsia="ru-RU"/>
        </w:rPr>
        <w:t>mpossible to make an invitation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Afghanistan (Islamic Republic of Afghanistan)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Bangladesh (People's Republic of Bangladesh)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Viet Nam (Socialist Republic of Vietnam)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Guinea-Bissau (Republic of Guinea-Bissau)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Guinea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Republic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of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Guinea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Georgia</w:t>
      </w:r>
      <w:proofErr w:type="spellEnd"/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Iraq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Republic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of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Iraq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614A6" w:rsidRPr="00DA53D7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Iran (Islamic Republic of Iran)</w:t>
      </w:r>
    </w:p>
    <w:p w:rsidR="00DA53D7" w:rsidRPr="007614A6" w:rsidRDefault="00DA53D7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DA53D7">
        <w:rPr>
          <w:rFonts w:ascii="Arial" w:eastAsia="Times New Roman" w:hAnsi="Arial" w:cs="Arial"/>
          <w:sz w:val="20"/>
          <w:szCs w:val="20"/>
          <w:lang w:val="en-US" w:eastAsia="ru-RU"/>
        </w:rPr>
        <w:t>Kongo</w:t>
      </w:r>
      <w:proofErr w:type="spellEnd"/>
      <w:r w:rsidRPr="00DA53D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 (</w:t>
      </w:r>
      <w:r w:rsidRPr="00DA53D7">
        <w:rPr>
          <w:rFonts w:ascii="Arial" w:eastAsia="Times New Roman" w:hAnsi="Arial" w:cs="Arial"/>
          <w:bCs/>
          <w:sz w:val="20"/>
          <w:szCs w:val="20"/>
          <w:lang w:val="en-US" w:eastAsia="ru-RU"/>
        </w:rPr>
        <w:t>Republic of the Congo)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Côte d'Ivoire (Republic of Côte d'Ivo</w:t>
      </w:r>
      <w:bookmarkStart w:id="0" w:name="_GoBack"/>
      <w:bookmarkEnd w:id="0"/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ire)</w:t>
      </w:r>
    </w:p>
    <w:p w:rsidR="007614A6" w:rsidRPr="00DA53D7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Libya (Socialist People's Libyan Arab Jamahiriya)</w:t>
      </w:r>
    </w:p>
    <w:p w:rsidR="00DA53D7" w:rsidRPr="007614A6" w:rsidRDefault="00DA53D7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DA53D7">
        <w:rPr>
          <w:rFonts w:ascii="Arial" w:eastAsia="Times New Roman" w:hAnsi="Arial" w:cs="Arial"/>
          <w:sz w:val="20"/>
          <w:szCs w:val="20"/>
          <w:lang w:val="en-US" w:eastAsia="ru-RU"/>
        </w:rPr>
        <w:t>Livan</w:t>
      </w:r>
      <w:proofErr w:type="spellEnd"/>
      <w:r w:rsidRPr="00DA53D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</w:t>
      </w:r>
      <w:proofErr w:type="spellStart"/>
      <w:r w:rsidRPr="00DA53D7">
        <w:rPr>
          <w:rFonts w:ascii="Arial" w:eastAsia="Times New Roman" w:hAnsi="Arial" w:cs="Arial"/>
          <w:bCs/>
          <w:sz w:val="20"/>
          <w:szCs w:val="20"/>
          <w:lang w:eastAsia="ru-RU"/>
        </w:rPr>
        <w:t>Lebanese</w:t>
      </w:r>
      <w:proofErr w:type="spellEnd"/>
      <w:r w:rsidRPr="00DA53D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DA53D7">
        <w:rPr>
          <w:rFonts w:ascii="Arial" w:eastAsia="Times New Roman" w:hAnsi="Arial" w:cs="Arial"/>
          <w:bCs/>
          <w:sz w:val="20"/>
          <w:szCs w:val="20"/>
          <w:lang w:eastAsia="ru-RU"/>
        </w:rPr>
        <w:t>Republic</w:t>
      </w:r>
      <w:proofErr w:type="spellEnd"/>
      <w:r w:rsidRPr="00DA53D7">
        <w:rPr>
          <w:rFonts w:ascii="Arial" w:eastAsia="Times New Roman" w:hAnsi="Arial" w:cs="Arial"/>
          <w:bCs/>
          <w:sz w:val="20"/>
          <w:szCs w:val="20"/>
          <w:lang w:val="en-US" w:eastAsia="ru-RU"/>
        </w:rPr>
        <w:t>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Nigeria (Federal Republic of Nigeria)</w:t>
      </w:r>
    </w:p>
    <w:p w:rsidR="007614A6" w:rsidRPr="00DA53D7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Pakistan (Islamic Republic of Pakistan)</w:t>
      </w:r>
    </w:p>
    <w:p w:rsidR="00DA53D7" w:rsidRPr="007614A6" w:rsidRDefault="00DA53D7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DA53D7">
        <w:rPr>
          <w:rFonts w:ascii="Arial" w:eastAsia="Times New Roman" w:hAnsi="Arial" w:cs="Arial"/>
          <w:sz w:val="20"/>
          <w:szCs w:val="20"/>
          <w:lang w:val="en-US" w:eastAsia="ru-RU"/>
        </w:rPr>
        <w:t>Palestina</w:t>
      </w:r>
      <w:proofErr w:type="spellEnd"/>
      <w:r w:rsidRPr="00DA53D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Syria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Syrian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Arab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Republic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614A6" w:rsidRPr="00DA53D7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Somalia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Somali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Democratic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614A6">
        <w:rPr>
          <w:rFonts w:ascii="Arial" w:eastAsia="Times New Roman" w:hAnsi="Arial" w:cs="Arial"/>
          <w:sz w:val="20"/>
          <w:szCs w:val="20"/>
          <w:lang w:eastAsia="ru-RU"/>
        </w:rPr>
        <w:t>Republic</w:t>
      </w:r>
      <w:proofErr w:type="spellEnd"/>
      <w:r w:rsidRPr="007614A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A53D7" w:rsidRPr="007614A6" w:rsidRDefault="00DA53D7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A53D7">
        <w:rPr>
          <w:rFonts w:ascii="Arial" w:eastAsia="Times New Roman" w:hAnsi="Arial" w:cs="Arial"/>
          <w:sz w:val="20"/>
          <w:szCs w:val="20"/>
          <w:lang w:val="en-US" w:eastAsia="ru-RU"/>
        </w:rPr>
        <w:t>Sudan (</w:t>
      </w:r>
      <w:r w:rsidRPr="00DA53D7">
        <w:rPr>
          <w:rFonts w:ascii="Arial" w:eastAsia="Times New Roman" w:hAnsi="Arial" w:cs="Arial"/>
          <w:bCs/>
          <w:sz w:val="20"/>
          <w:szCs w:val="20"/>
          <w:lang w:val="en-US" w:eastAsia="ru-RU"/>
        </w:rPr>
        <w:t>Republic of the Sudan)</w:t>
      </w:r>
    </w:p>
    <w:p w:rsidR="007614A6" w:rsidRPr="007614A6" w:rsidRDefault="007614A6" w:rsidP="00DA53D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7614A6">
        <w:rPr>
          <w:rFonts w:ascii="Arial" w:eastAsia="Times New Roman" w:hAnsi="Arial" w:cs="Arial"/>
          <w:sz w:val="20"/>
          <w:szCs w:val="20"/>
          <w:lang w:val="en-US" w:eastAsia="ru-RU"/>
        </w:rPr>
        <w:t>Trinidad and Tobago (Trinidad and Tobago)</w:t>
      </w:r>
    </w:p>
    <w:p w:rsidR="00164C4B" w:rsidRDefault="00164C4B">
      <w:pPr>
        <w:rPr>
          <w:lang w:val="en-US"/>
        </w:rPr>
      </w:pPr>
    </w:p>
    <w:p w:rsidR="00DA53D7" w:rsidRPr="00DA53D7" w:rsidRDefault="00DA53D7">
      <w:pPr>
        <w:rPr>
          <w:lang w:val="en-US"/>
        </w:rPr>
      </w:pPr>
    </w:p>
    <w:sectPr w:rsidR="00DA53D7" w:rsidRPr="00DA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F540D"/>
    <w:multiLevelType w:val="multilevel"/>
    <w:tmpl w:val="7C8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B0"/>
    <w:rsid w:val="00014DB0"/>
    <w:rsid w:val="00164C4B"/>
    <w:rsid w:val="004A1CCC"/>
    <w:rsid w:val="007614A6"/>
    <w:rsid w:val="00D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1FB3-768D-48AE-9BA0-41A48BE5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2018-01-18T13:38:00Z</dcterms:created>
  <dcterms:modified xsi:type="dcterms:W3CDTF">2018-01-18T13:55:00Z</dcterms:modified>
</cp:coreProperties>
</file>